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92" w:rightChars="-44"/>
        <w:jc w:val="left"/>
        <w:rPr>
          <w:b/>
          <w:bCs/>
          <w:sz w:val="32"/>
          <w:szCs w:val="32"/>
        </w:rPr>
      </w:pPr>
      <w:r>
        <w:rPr>
          <w:rFonts w:hint="eastAsia"/>
          <w:b/>
          <w:bCs/>
          <w:sz w:val="32"/>
          <w:szCs w:val="32"/>
        </w:rPr>
        <w:t>附件</w:t>
      </w:r>
      <w:r>
        <w:rPr>
          <w:rFonts w:hint="eastAsia"/>
          <w:b/>
          <w:bCs/>
          <w:sz w:val="32"/>
          <w:szCs w:val="32"/>
          <w:lang w:val="en-US" w:eastAsia="zh-CN"/>
        </w:rPr>
        <w:t>5</w:t>
      </w:r>
      <w:r>
        <w:rPr>
          <w:rFonts w:hint="eastAsia"/>
          <w:b/>
          <w:bCs/>
          <w:sz w:val="32"/>
          <w:szCs w:val="32"/>
        </w:rPr>
        <w:t>：</w:t>
      </w:r>
    </w:p>
    <w:p>
      <w:pPr>
        <w:ind w:right="-92" w:rightChars="-44"/>
        <w:jc w:val="center"/>
        <w:rPr>
          <w:b/>
          <w:bCs/>
          <w:sz w:val="32"/>
          <w:szCs w:val="32"/>
        </w:rPr>
      </w:pPr>
      <w:r>
        <w:rPr>
          <w:rFonts w:hint="eastAsia"/>
          <w:b/>
          <w:bCs/>
          <w:sz w:val="32"/>
          <w:szCs w:val="32"/>
        </w:rPr>
        <w:t>心理健康主题班会活动须知</w:t>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60" w:firstLineChars="200"/>
        <w:textAlignment w:val="auto"/>
        <w:outlineLvl w:val="9"/>
        <w:rPr>
          <w:rFonts w:ascii="宋体" w:hAnsi="宋体"/>
          <w:sz w:val="28"/>
          <w:szCs w:val="28"/>
        </w:rPr>
      </w:pPr>
      <w:r>
        <w:rPr>
          <w:rFonts w:hint="eastAsia" w:ascii="宋体" w:hAnsi="宋体"/>
          <w:sz w:val="28"/>
          <w:szCs w:val="28"/>
        </w:rPr>
        <w:t>一、活动目的</w:t>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60" w:firstLineChars="200"/>
        <w:textAlignment w:val="auto"/>
        <w:outlineLvl w:val="9"/>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围绕我校第十</w:t>
      </w:r>
      <w:r>
        <w:rPr>
          <w:rFonts w:hint="eastAsia" w:ascii="宋体" w:hAnsi="宋体"/>
          <w:color w:val="000000" w:themeColor="text1"/>
          <w:sz w:val="28"/>
          <w:szCs w:val="28"/>
          <w:lang w:val="en-US" w:eastAsia="zh-CN"/>
          <w14:textFill>
            <w14:solidFill>
              <w14:schemeClr w14:val="tx1"/>
            </w14:solidFill>
          </w14:textFill>
        </w:rPr>
        <w:t>九</w:t>
      </w:r>
      <w:r>
        <w:rPr>
          <w:rFonts w:hint="eastAsia" w:ascii="宋体" w:hAnsi="宋体"/>
          <w:color w:val="000000" w:themeColor="text1"/>
          <w:sz w:val="28"/>
          <w:szCs w:val="28"/>
          <w14:textFill>
            <w14:solidFill>
              <w14:schemeClr w14:val="tx1"/>
            </w14:solidFill>
          </w14:textFill>
        </w:rPr>
        <w:t>届“5.25”大学生心理健康文化节普及心理健康知识，增强学生的心理健康意识和心理调适能力，培养健全人格，促使学生在紧张的大学生活中放松身心、全面发展，营造健康和谐的校园氛围。</w:t>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60" w:firstLineChars="200"/>
        <w:textAlignment w:val="auto"/>
        <w:outlineLvl w:val="9"/>
        <w:rPr>
          <w:rFonts w:ascii="宋体" w:hAnsi="宋体"/>
          <w:sz w:val="28"/>
          <w:szCs w:val="28"/>
        </w:rPr>
      </w:pPr>
      <w:r>
        <w:rPr>
          <w:rFonts w:hint="eastAsia" w:ascii="宋体" w:hAnsi="宋体"/>
          <w:sz w:val="28"/>
          <w:szCs w:val="28"/>
        </w:rPr>
        <w:t>二、活动对象</w:t>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60" w:firstLineChars="200"/>
        <w:textAlignment w:val="auto"/>
        <w:outlineLvl w:val="9"/>
        <w:rPr>
          <w:rFonts w:ascii="宋体" w:hAnsi="宋体"/>
          <w:sz w:val="28"/>
          <w:szCs w:val="28"/>
        </w:rPr>
      </w:pPr>
      <w:r>
        <w:rPr>
          <w:rFonts w:hint="eastAsia" w:ascii="宋体" w:hAnsi="宋体"/>
          <w:sz w:val="28"/>
          <w:szCs w:val="28"/>
        </w:rPr>
        <w:t>全校各班级</w:t>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60" w:firstLineChars="200"/>
        <w:textAlignment w:val="auto"/>
        <w:outlineLvl w:val="9"/>
        <w:rPr>
          <w:rFonts w:ascii="宋体" w:hAnsi="宋体"/>
          <w:sz w:val="28"/>
          <w:szCs w:val="28"/>
        </w:rPr>
      </w:pPr>
      <w:r>
        <w:rPr>
          <w:rFonts w:hint="eastAsia" w:ascii="宋体" w:hAnsi="宋体"/>
          <w:sz w:val="28"/>
          <w:szCs w:val="28"/>
        </w:rPr>
        <w:t>三、活动时间</w:t>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55"/>
        <w:textAlignment w:val="auto"/>
        <w:outlineLvl w:val="9"/>
        <w:rPr>
          <w:rFonts w:ascii="宋体" w:hAnsi="宋体"/>
          <w:sz w:val="28"/>
          <w:szCs w:val="28"/>
        </w:rPr>
      </w:pPr>
      <w:r>
        <w:rPr>
          <w:rFonts w:hint="eastAsia" w:ascii="宋体" w:hAnsi="宋体"/>
          <w:sz w:val="28"/>
          <w:szCs w:val="28"/>
        </w:rPr>
        <w:t>4月</w:t>
      </w:r>
      <w:r>
        <w:rPr>
          <w:rFonts w:hint="eastAsia" w:ascii="宋体" w:hAnsi="宋体"/>
          <w:sz w:val="28"/>
          <w:szCs w:val="28"/>
          <w:lang w:val="en-US" w:eastAsia="zh-CN"/>
        </w:rPr>
        <w:t>14</w:t>
      </w:r>
      <w:r>
        <w:rPr>
          <w:rFonts w:hint="eastAsia" w:ascii="宋体" w:hAnsi="宋体"/>
          <w:sz w:val="28"/>
          <w:szCs w:val="28"/>
        </w:rPr>
        <w:t>日—5月</w:t>
      </w:r>
      <w:r>
        <w:rPr>
          <w:rFonts w:hint="eastAsia" w:ascii="宋体" w:hAnsi="宋体"/>
          <w:sz w:val="28"/>
          <w:szCs w:val="28"/>
          <w:lang w:val="en-US" w:eastAsia="zh-CN"/>
        </w:rPr>
        <w:t>17</w:t>
      </w:r>
      <w:r>
        <w:rPr>
          <w:rFonts w:hint="eastAsia" w:ascii="宋体" w:hAnsi="宋体"/>
          <w:sz w:val="28"/>
          <w:szCs w:val="28"/>
        </w:rPr>
        <w:t>日</w:t>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60" w:firstLineChars="200"/>
        <w:textAlignment w:val="auto"/>
        <w:outlineLvl w:val="9"/>
        <w:rPr>
          <w:rFonts w:ascii="宋体" w:hAnsi="宋体"/>
          <w:sz w:val="28"/>
          <w:szCs w:val="28"/>
        </w:rPr>
      </w:pPr>
      <w:r>
        <w:rPr>
          <w:rFonts w:hint="eastAsia" w:ascii="宋体" w:hAnsi="宋体"/>
          <w:sz w:val="28"/>
          <w:szCs w:val="28"/>
        </w:rPr>
        <w:t>四、活动地点</w:t>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55"/>
        <w:textAlignment w:val="auto"/>
        <w:outlineLvl w:val="9"/>
        <w:rPr>
          <w:rFonts w:ascii="宋体" w:hAnsi="宋体"/>
          <w:sz w:val="28"/>
          <w:szCs w:val="28"/>
        </w:rPr>
      </w:pPr>
      <w:r>
        <w:rPr>
          <w:rFonts w:hint="eastAsia" w:ascii="宋体" w:hAnsi="宋体"/>
          <w:sz w:val="28"/>
          <w:szCs w:val="28"/>
        </w:rPr>
        <w:t>各班级自定</w:t>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60" w:firstLineChars="200"/>
        <w:textAlignment w:val="auto"/>
        <w:outlineLvl w:val="9"/>
        <w:rPr>
          <w:rFonts w:ascii="宋体" w:hAnsi="宋体"/>
          <w:sz w:val="28"/>
          <w:szCs w:val="28"/>
        </w:rPr>
      </w:pPr>
      <w:r>
        <w:rPr>
          <w:rFonts w:hint="eastAsia" w:ascii="宋体" w:hAnsi="宋体"/>
          <w:sz w:val="28"/>
          <w:szCs w:val="28"/>
        </w:rPr>
        <w:t>五、活动形式</w:t>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70"/>
        <w:textAlignment w:val="auto"/>
        <w:outlineLvl w:val="9"/>
        <w:rPr>
          <w:rFonts w:ascii="宋体" w:hAnsi="宋体"/>
          <w:sz w:val="28"/>
          <w:szCs w:val="28"/>
        </w:rPr>
      </w:pPr>
      <w:r>
        <w:rPr>
          <w:rFonts w:hint="eastAsia" w:ascii="宋体" w:hAnsi="宋体"/>
          <w:sz w:val="28"/>
          <w:szCs w:val="28"/>
        </w:rPr>
        <w:t>各二级学院围绕根据学生特点与实际需要自主安排至少一次心理健康主题班会活动。活动可参照心理沙龙、征文演讲、心理电影赏析、班会、素质拓展、团体心理辅导等各种形式组织开展。</w:t>
      </w:r>
    </w:p>
    <w:p>
      <w:pPr>
        <w:keepNext w:val="0"/>
        <w:keepLines w:val="0"/>
        <w:pageBreakBefore w:val="0"/>
        <w:widowControl w:val="0"/>
        <w:tabs>
          <w:tab w:val="right" w:pos="8398"/>
        </w:tabs>
        <w:kinsoku/>
        <w:wordWrap/>
        <w:overflowPunct/>
        <w:topLinePunct w:val="0"/>
        <w:autoSpaceDE/>
        <w:autoSpaceDN/>
        <w:bidi w:val="0"/>
        <w:adjustRightInd/>
        <w:snapToGrid/>
        <w:spacing w:line="360" w:lineRule="auto"/>
        <w:ind w:right="-92" w:rightChars="-44" w:firstLine="560" w:firstLineChars="200"/>
        <w:textAlignment w:val="auto"/>
        <w:outlineLvl w:val="9"/>
        <w:rPr>
          <w:rFonts w:ascii="宋体" w:hAnsi="宋体"/>
          <w:sz w:val="28"/>
          <w:szCs w:val="28"/>
        </w:rPr>
      </w:pPr>
      <w:r>
        <w:rPr>
          <w:rFonts w:hint="eastAsia" w:ascii="宋体" w:hAnsi="宋体"/>
          <w:sz w:val="28"/>
          <w:szCs w:val="28"/>
        </w:rPr>
        <w:t>六、活动要求</w:t>
      </w:r>
      <w:r>
        <w:rPr>
          <w:rFonts w:ascii="宋体" w:hAnsi="宋体"/>
          <w:sz w:val="28"/>
          <w:szCs w:val="28"/>
        </w:rPr>
        <w:tab/>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60" w:firstLineChars="200"/>
        <w:textAlignment w:val="auto"/>
        <w:outlineLvl w:val="9"/>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各学院</w:t>
      </w:r>
      <w:r>
        <w:rPr>
          <w:rFonts w:hint="eastAsia" w:ascii="宋体" w:hAnsi="宋体"/>
          <w:sz w:val="28"/>
          <w:szCs w:val="28"/>
        </w:rPr>
        <w:t>充分发挥心理健康教育四级保健网络的作用，精心组织，认真落实，尤其要发挥学生骨干的示范带头作用，确保活动的普及性、针对性和实效性。</w:t>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60" w:firstLineChars="200"/>
        <w:textAlignment w:val="auto"/>
        <w:outlineLvl w:val="9"/>
        <w:rPr>
          <w:rFonts w:ascii="宋体" w:hAnsi="宋体"/>
          <w:sz w:val="28"/>
          <w:szCs w:val="28"/>
        </w:rPr>
      </w:pPr>
      <w:r>
        <w:rPr>
          <w:rFonts w:hint="eastAsia" w:ascii="宋体" w:hAnsi="宋体"/>
          <w:sz w:val="28"/>
          <w:szCs w:val="28"/>
        </w:rPr>
        <w:t>2、做好主题教育班会活动的总结工作。5月</w:t>
      </w:r>
      <w:r>
        <w:rPr>
          <w:rFonts w:hint="eastAsia" w:ascii="宋体" w:hAnsi="宋体"/>
          <w:sz w:val="28"/>
          <w:szCs w:val="28"/>
          <w:lang w:val="en-US" w:eastAsia="zh-CN"/>
        </w:rPr>
        <w:t>17</w:t>
      </w:r>
      <w:r>
        <w:rPr>
          <w:rFonts w:hint="eastAsia" w:ascii="宋体" w:hAnsi="宋体"/>
          <w:sz w:val="28"/>
          <w:szCs w:val="28"/>
        </w:rPr>
        <w:t>日前完成主题教育活动的总结工作，填写附件《心理健康主题班会活动评优表》，将纸质版交至学生活动中心204室张老师。</w:t>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60" w:firstLineChars="200"/>
        <w:textAlignment w:val="auto"/>
        <w:outlineLvl w:val="9"/>
        <w:rPr>
          <w:rFonts w:ascii="宋体" w:hAnsi="宋体"/>
          <w:sz w:val="28"/>
          <w:szCs w:val="28"/>
        </w:rPr>
      </w:pPr>
      <w:r>
        <w:rPr>
          <w:rFonts w:hint="eastAsia" w:ascii="宋体" w:hAnsi="宋体"/>
          <w:sz w:val="28"/>
          <w:szCs w:val="28"/>
        </w:rPr>
        <w:t>3、本活动根据各二级学院参与班级百分比、人数百分比、</w:t>
      </w:r>
      <w:r>
        <w:rPr>
          <w:rFonts w:hint="eastAsia" w:ascii="宋体" w:hAnsi="宋体"/>
          <w:sz w:val="28"/>
          <w:szCs w:val="28"/>
          <w:lang w:val="en-US" w:eastAsia="zh-CN"/>
        </w:rPr>
        <w:t>活动</w:t>
      </w:r>
      <w:r>
        <w:rPr>
          <w:rFonts w:hint="eastAsia" w:ascii="宋体" w:hAnsi="宋体"/>
          <w:sz w:val="28"/>
          <w:szCs w:val="28"/>
        </w:rPr>
        <w:t>影响效果等方面进行综合打分。总分100分，其中参与班级百分比60分（注：每班参与人数须高于80%，否则不计分）、影响效果40分。</w:t>
      </w:r>
    </w:p>
    <w:p>
      <w:pPr>
        <w:keepNext w:val="0"/>
        <w:keepLines w:val="0"/>
        <w:pageBreakBefore w:val="0"/>
        <w:widowControl w:val="0"/>
        <w:kinsoku/>
        <w:wordWrap/>
        <w:overflowPunct/>
        <w:topLinePunct w:val="0"/>
        <w:autoSpaceDE/>
        <w:autoSpaceDN/>
        <w:bidi w:val="0"/>
        <w:adjustRightInd/>
        <w:snapToGrid/>
        <w:spacing w:line="360" w:lineRule="auto"/>
        <w:ind w:right="-92" w:rightChars="-44" w:firstLine="560" w:firstLineChars="200"/>
        <w:textAlignment w:val="auto"/>
        <w:outlineLvl w:val="9"/>
        <w:rPr>
          <w:rFonts w:ascii="宋体" w:hAnsi="宋体"/>
          <w:sz w:val="28"/>
          <w:szCs w:val="28"/>
        </w:rPr>
      </w:pPr>
      <w:r>
        <w:rPr>
          <w:rFonts w:hint="eastAsia" w:ascii="宋体" w:hAnsi="宋体"/>
          <w:sz w:val="28"/>
          <w:szCs w:val="28"/>
        </w:rPr>
        <w:t>4、各二级学院总成绩同时纳入本届心理健康文化节优秀组织奖</w:t>
      </w:r>
      <w:r>
        <w:rPr>
          <w:rFonts w:hint="eastAsia" w:ascii="宋体" w:hAnsi="宋体"/>
          <w:sz w:val="28"/>
          <w:szCs w:val="28"/>
          <w:lang w:val="en-US" w:eastAsia="zh-CN"/>
        </w:rPr>
        <w:t>评选</w:t>
      </w:r>
      <w:bookmarkStart w:id="0" w:name="_GoBack"/>
      <w:bookmarkEnd w:id="0"/>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right="-92" w:rightChars="-44"/>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92" w:rightChars="-44"/>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92" w:rightChars="-44"/>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92" w:rightChars="-44"/>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92" w:rightChars="-44"/>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92" w:rightChars="-44"/>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92" w:rightChars="-44"/>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92" w:rightChars="-44"/>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92" w:rightChars="-44"/>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92" w:rightChars="-44"/>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92" w:rightChars="-44"/>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92" w:rightChars="-44"/>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92" w:rightChars="-44"/>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92" w:rightChars="-44"/>
        <w:textAlignment w:val="auto"/>
        <w:outlineLvl w:val="9"/>
        <w:rPr>
          <w:rFonts w:ascii="宋体" w:hAnsi="宋体"/>
          <w:sz w:val="28"/>
          <w:szCs w:val="28"/>
        </w:rPr>
      </w:pPr>
    </w:p>
    <w:p>
      <w:pPr>
        <w:widowControl/>
        <w:spacing w:line="375" w:lineRule="atLeast"/>
        <w:jc w:val="left"/>
        <w:rPr>
          <w:rFonts w:hint="eastAsia" w:ascii="仿宋_GB2312" w:hAnsi="仿宋_GB2312" w:eastAsia="仿宋_GB2312"/>
          <w:b/>
          <w:bCs w:val="0"/>
          <w:color w:val="000000" w:themeColor="text1"/>
          <w:sz w:val="28"/>
          <w:szCs w:val="28"/>
          <w14:textFill>
            <w14:solidFill>
              <w14:schemeClr w14:val="tx1"/>
            </w14:solidFill>
          </w14:textFill>
        </w:rPr>
      </w:pPr>
    </w:p>
    <w:p>
      <w:pPr>
        <w:widowControl/>
        <w:spacing w:line="375" w:lineRule="atLeast"/>
        <w:jc w:val="left"/>
        <w:rPr>
          <w:rFonts w:ascii="仿宋_GB2312" w:hAnsi="仿宋_GB2312" w:eastAsia="仿宋_GB2312"/>
          <w:bCs/>
          <w:color w:val="000000" w:themeColor="text1"/>
          <w:sz w:val="28"/>
          <w:szCs w:val="28"/>
          <w14:textFill>
            <w14:solidFill>
              <w14:schemeClr w14:val="tx1"/>
            </w14:solidFill>
          </w14:textFill>
        </w:rPr>
      </w:pPr>
      <w:r>
        <w:rPr>
          <w:rFonts w:hint="eastAsia" w:ascii="仿宋_GB2312" w:hAnsi="仿宋_GB2312" w:eastAsia="仿宋_GB2312"/>
          <w:b/>
          <w:bCs w:val="0"/>
          <w:color w:val="000000" w:themeColor="text1"/>
          <w:sz w:val="28"/>
          <w:szCs w:val="28"/>
          <w14:textFill>
            <w14:solidFill>
              <w14:schemeClr w14:val="tx1"/>
            </w14:solidFill>
          </w14:textFill>
        </w:rPr>
        <w:t>附件：</w:t>
      </w:r>
    </w:p>
    <w:p>
      <w:pPr>
        <w:jc w:val="center"/>
        <w:rPr>
          <w:rFonts w:ascii="宋体" w:hAnsi="宋体"/>
          <w:b/>
          <w:sz w:val="28"/>
          <w:szCs w:val="28"/>
        </w:rPr>
      </w:pPr>
      <w:r>
        <w:rPr>
          <w:rFonts w:hint="eastAsia" w:ascii="宋体" w:hAnsi="宋体"/>
          <w:b/>
          <w:sz w:val="28"/>
          <w:szCs w:val="28"/>
        </w:rPr>
        <w:t>心理健康主题班会活动评优表</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1240"/>
        <w:gridCol w:w="1276"/>
        <w:gridCol w:w="1559"/>
        <w:gridCol w:w="1984"/>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center"/>
          </w:tcPr>
          <w:p>
            <w:pPr>
              <w:spacing w:line="360" w:lineRule="auto"/>
              <w:jc w:val="center"/>
              <w:rPr>
                <w:rFonts w:ascii="宋体" w:hAnsi="宋体"/>
                <w:sz w:val="24"/>
              </w:rPr>
            </w:pPr>
            <w:r>
              <w:rPr>
                <w:rFonts w:hint="eastAsia" w:ascii="宋体" w:hAnsi="宋体"/>
                <w:sz w:val="24"/>
              </w:rPr>
              <w:t>学院</w:t>
            </w:r>
          </w:p>
        </w:tc>
        <w:tc>
          <w:tcPr>
            <w:tcW w:w="1240" w:type="dxa"/>
            <w:vAlign w:val="center"/>
          </w:tcPr>
          <w:p>
            <w:pPr>
              <w:spacing w:line="360" w:lineRule="auto"/>
              <w:jc w:val="center"/>
              <w:rPr>
                <w:rFonts w:ascii="宋体" w:hAnsi="宋体"/>
                <w:sz w:val="24"/>
              </w:rPr>
            </w:pPr>
          </w:p>
        </w:tc>
        <w:tc>
          <w:tcPr>
            <w:tcW w:w="1276" w:type="dxa"/>
            <w:vAlign w:val="center"/>
          </w:tcPr>
          <w:p>
            <w:pPr>
              <w:spacing w:line="360" w:lineRule="auto"/>
              <w:jc w:val="center"/>
              <w:rPr>
                <w:rFonts w:ascii="宋体" w:hAnsi="宋体"/>
                <w:sz w:val="24"/>
              </w:rPr>
            </w:pPr>
            <w:r>
              <w:rPr>
                <w:rFonts w:hint="eastAsia" w:ascii="宋体" w:hAnsi="宋体"/>
                <w:sz w:val="24"/>
              </w:rPr>
              <w:t>班级</w:t>
            </w:r>
          </w:p>
        </w:tc>
        <w:tc>
          <w:tcPr>
            <w:tcW w:w="1559" w:type="dxa"/>
            <w:vAlign w:val="center"/>
          </w:tcPr>
          <w:p>
            <w:pPr>
              <w:spacing w:line="360" w:lineRule="auto"/>
              <w:jc w:val="center"/>
              <w:rPr>
                <w:rFonts w:ascii="宋体" w:hAnsi="宋体"/>
                <w:sz w:val="24"/>
              </w:rPr>
            </w:pPr>
          </w:p>
        </w:tc>
        <w:tc>
          <w:tcPr>
            <w:tcW w:w="1984" w:type="dxa"/>
            <w:vAlign w:val="center"/>
          </w:tcPr>
          <w:p>
            <w:pPr>
              <w:spacing w:line="360" w:lineRule="auto"/>
              <w:jc w:val="center"/>
              <w:rPr>
                <w:rFonts w:ascii="宋体" w:hAnsi="宋体"/>
                <w:sz w:val="24"/>
              </w:rPr>
            </w:pPr>
            <w:r>
              <w:rPr>
                <w:rFonts w:hint="eastAsia" w:ascii="宋体" w:hAnsi="宋体"/>
                <w:sz w:val="24"/>
              </w:rPr>
              <w:t>活动主题</w:t>
            </w:r>
          </w:p>
        </w:tc>
        <w:tc>
          <w:tcPr>
            <w:tcW w:w="1043" w:type="dxa"/>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 w:hRule="atLeast"/>
        </w:trPr>
        <w:tc>
          <w:tcPr>
            <w:tcW w:w="1420" w:type="dxa"/>
            <w:vMerge w:val="restart"/>
            <w:vAlign w:val="center"/>
          </w:tcPr>
          <w:p>
            <w:pPr>
              <w:spacing w:line="360" w:lineRule="auto"/>
              <w:jc w:val="center"/>
              <w:rPr>
                <w:rFonts w:ascii="宋体" w:hAnsi="宋体"/>
                <w:sz w:val="24"/>
              </w:rPr>
            </w:pPr>
            <w:r>
              <w:rPr>
                <w:rFonts w:hint="eastAsia" w:ascii="宋体" w:hAnsi="宋体"/>
                <w:sz w:val="24"/>
              </w:rPr>
              <w:t>活动时间</w:t>
            </w:r>
          </w:p>
        </w:tc>
        <w:tc>
          <w:tcPr>
            <w:tcW w:w="1240" w:type="dxa"/>
            <w:vMerge w:val="restart"/>
            <w:vAlign w:val="center"/>
          </w:tcPr>
          <w:p>
            <w:pPr>
              <w:spacing w:line="360" w:lineRule="auto"/>
              <w:jc w:val="center"/>
              <w:rPr>
                <w:rFonts w:ascii="宋体" w:hAnsi="宋体"/>
                <w:sz w:val="24"/>
              </w:rPr>
            </w:pPr>
          </w:p>
        </w:tc>
        <w:tc>
          <w:tcPr>
            <w:tcW w:w="1276" w:type="dxa"/>
            <w:vMerge w:val="restart"/>
            <w:vAlign w:val="center"/>
          </w:tcPr>
          <w:p>
            <w:pPr>
              <w:spacing w:line="360" w:lineRule="auto"/>
              <w:jc w:val="center"/>
              <w:rPr>
                <w:rFonts w:ascii="宋体" w:hAnsi="宋体"/>
                <w:sz w:val="24"/>
              </w:rPr>
            </w:pPr>
            <w:r>
              <w:rPr>
                <w:rFonts w:hint="eastAsia" w:ascii="宋体" w:hAnsi="宋体"/>
                <w:sz w:val="24"/>
              </w:rPr>
              <w:t>地点</w:t>
            </w:r>
          </w:p>
        </w:tc>
        <w:tc>
          <w:tcPr>
            <w:tcW w:w="1559" w:type="dxa"/>
            <w:vMerge w:val="restart"/>
            <w:vAlign w:val="center"/>
          </w:tcPr>
          <w:p>
            <w:pPr>
              <w:spacing w:line="360" w:lineRule="auto"/>
              <w:jc w:val="center"/>
              <w:rPr>
                <w:rFonts w:ascii="宋体" w:hAnsi="宋体"/>
                <w:sz w:val="24"/>
              </w:rPr>
            </w:pPr>
          </w:p>
        </w:tc>
        <w:tc>
          <w:tcPr>
            <w:tcW w:w="1984" w:type="dxa"/>
            <w:tcBorders>
              <w:bottom w:val="single" w:color="auto" w:sz="4" w:space="0"/>
            </w:tcBorders>
            <w:vAlign w:val="center"/>
          </w:tcPr>
          <w:p>
            <w:pPr>
              <w:spacing w:line="360" w:lineRule="auto"/>
              <w:jc w:val="center"/>
              <w:rPr>
                <w:rFonts w:ascii="宋体" w:hAnsi="宋体"/>
                <w:sz w:val="24"/>
              </w:rPr>
            </w:pPr>
            <w:r>
              <w:rPr>
                <w:rFonts w:hint="eastAsia" w:ascii="宋体" w:hAnsi="宋体"/>
                <w:sz w:val="24"/>
              </w:rPr>
              <w:t>学生总人数</w:t>
            </w:r>
          </w:p>
        </w:tc>
        <w:tc>
          <w:tcPr>
            <w:tcW w:w="1043" w:type="dxa"/>
            <w:tcBorders>
              <w:bottom w:val="single" w:color="auto" w:sz="4" w:space="0"/>
            </w:tcBorders>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1420" w:type="dxa"/>
            <w:vMerge w:val="continue"/>
            <w:vAlign w:val="center"/>
          </w:tcPr>
          <w:p>
            <w:pPr>
              <w:spacing w:line="360" w:lineRule="auto"/>
              <w:jc w:val="center"/>
              <w:rPr>
                <w:rFonts w:ascii="宋体" w:hAnsi="宋体"/>
                <w:sz w:val="24"/>
              </w:rPr>
            </w:pPr>
          </w:p>
        </w:tc>
        <w:tc>
          <w:tcPr>
            <w:tcW w:w="1240" w:type="dxa"/>
            <w:vMerge w:val="continue"/>
            <w:vAlign w:val="center"/>
          </w:tcPr>
          <w:p>
            <w:pPr>
              <w:spacing w:line="360" w:lineRule="auto"/>
              <w:jc w:val="center"/>
              <w:rPr>
                <w:rFonts w:ascii="宋体" w:hAnsi="宋体"/>
                <w:sz w:val="24"/>
              </w:rPr>
            </w:pPr>
          </w:p>
        </w:tc>
        <w:tc>
          <w:tcPr>
            <w:tcW w:w="1276" w:type="dxa"/>
            <w:vMerge w:val="continue"/>
            <w:vAlign w:val="center"/>
          </w:tcPr>
          <w:p>
            <w:pPr>
              <w:spacing w:line="360" w:lineRule="auto"/>
              <w:jc w:val="center"/>
              <w:rPr>
                <w:rFonts w:ascii="宋体" w:hAnsi="宋体"/>
                <w:sz w:val="24"/>
              </w:rPr>
            </w:pPr>
          </w:p>
        </w:tc>
        <w:tc>
          <w:tcPr>
            <w:tcW w:w="1559" w:type="dxa"/>
            <w:vMerge w:val="continue"/>
            <w:vAlign w:val="center"/>
          </w:tcPr>
          <w:p>
            <w:pPr>
              <w:spacing w:line="360" w:lineRule="auto"/>
              <w:jc w:val="center"/>
              <w:rPr>
                <w:rFonts w:ascii="宋体" w:hAnsi="宋体"/>
                <w:sz w:val="24"/>
              </w:rPr>
            </w:pPr>
          </w:p>
        </w:tc>
        <w:tc>
          <w:tcPr>
            <w:tcW w:w="1984" w:type="dxa"/>
            <w:tcBorders>
              <w:top w:val="single" w:color="auto" w:sz="4" w:space="0"/>
            </w:tcBorders>
            <w:vAlign w:val="center"/>
          </w:tcPr>
          <w:p>
            <w:pPr>
              <w:spacing w:line="360" w:lineRule="auto"/>
              <w:jc w:val="center"/>
              <w:rPr>
                <w:rFonts w:ascii="宋体" w:hAnsi="宋体"/>
                <w:sz w:val="24"/>
              </w:rPr>
            </w:pPr>
            <w:r>
              <w:rPr>
                <w:rFonts w:hint="eastAsia" w:ascii="宋体" w:hAnsi="宋体"/>
                <w:sz w:val="24"/>
              </w:rPr>
              <w:t>参加活动人数</w:t>
            </w:r>
          </w:p>
        </w:tc>
        <w:tc>
          <w:tcPr>
            <w:tcW w:w="1043" w:type="dxa"/>
            <w:tcBorders>
              <w:top w:val="single" w:color="auto" w:sz="4" w:space="0"/>
            </w:tcBorders>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center"/>
          </w:tcPr>
          <w:p>
            <w:pPr>
              <w:spacing w:line="360" w:lineRule="auto"/>
              <w:jc w:val="center"/>
              <w:rPr>
                <w:rFonts w:ascii="宋体" w:hAnsi="宋体"/>
                <w:sz w:val="24"/>
              </w:rPr>
            </w:pPr>
            <w:r>
              <w:rPr>
                <w:rFonts w:hint="eastAsia" w:ascii="宋体" w:hAnsi="宋体"/>
                <w:sz w:val="24"/>
              </w:rPr>
              <w:t>活动负责人</w:t>
            </w:r>
          </w:p>
        </w:tc>
        <w:tc>
          <w:tcPr>
            <w:tcW w:w="1240" w:type="dxa"/>
            <w:vAlign w:val="center"/>
          </w:tcPr>
          <w:p>
            <w:pPr>
              <w:spacing w:line="360" w:lineRule="auto"/>
              <w:jc w:val="center"/>
              <w:rPr>
                <w:rFonts w:ascii="宋体" w:hAnsi="宋体"/>
                <w:sz w:val="24"/>
              </w:rPr>
            </w:pPr>
          </w:p>
        </w:tc>
        <w:tc>
          <w:tcPr>
            <w:tcW w:w="1276" w:type="dxa"/>
            <w:vAlign w:val="center"/>
          </w:tcPr>
          <w:p>
            <w:pPr>
              <w:spacing w:line="360" w:lineRule="auto"/>
              <w:jc w:val="center"/>
              <w:rPr>
                <w:rFonts w:ascii="宋体" w:hAnsi="宋体"/>
                <w:sz w:val="24"/>
              </w:rPr>
            </w:pPr>
            <w:r>
              <w:rPr>
                <w:rFonts w:hint="eastAsia" w:ascii="宋体" w:hAnsi="宋体"/>
                <w:sz w:val="24"/>
              </w:rPr>
              <w:t>电话</w:t>
            </w:r>
          </w:p>
        </w:tc>
        <w:tc>
          <w:tcPr>
            <w:tcW w:w="1559" w:type="dxa"/>
            <w:vAlign w:val="center"/>
          </w:tcPr>
          <w:p>
            <w:pPr>
              <w:spacing w:line="360" w:lineRule="auto"/>
              <w:jc w:val="center"/>
              <w:rPr>
                <w:rFonts w:ascii="宋体" w:hAnsi="宋体"/>
                <w:sz w:val="24"/>
              </w:rPr>
            </w:pPr>
          </w:p>
        </w:tc>
        <w:tc>
          <w:tcPr>
            <w:tcW w:w="1984" w:type="dxa"/>
            <w:vAlign w:val="center"/>
          </w:tcPr>
          <w:p>
            <w:pPr>
              <w:spacing w:line="360" w:lineRule="auto"/>
              <w:jc w:val="center"/>
              <w:rPr>
                <w:rFonts w:ascii="宋体" w:hAnsi="宋体"/>
                <w:sz w:val="24"/>
              </w:rPr>
            </w:pPr>
            <w:r>
              <w:rPr>
                <w:rFonts w:hint="eastAsia" w:ascii="宋体" w:hAnsi="宋体"/>
                <w:sz w:val="24"/>
              </w:rPr>
              <w:t>参与人数百分比</w:t>
            </w:r>
          </w:p>
        </w:tc>
        <w:tc>
          <w:tcPr>
            <w:tcW w:w="1043" w:type="dxa"/>
            <w:vAlign w:val="center"/>
          </w:tcPr>
          <w:p>
            <w:pPr>
              <w:spacing w:line="360" w:lineRule="auto"/>
              <w:jc w:val="center"/>
              <w:rPr>
                <w:rStyle w:val="5"/>
                <w:i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vAlign w:val="center"/>
          </w:tcPr>
          <w:p>
            <w:pPr>
              <w:spacing w:line="480" w:lineRule="auto"/>
              <w:jc w:val="center"/>
              <w:rPr>
                <w:rFonts w:ascii="宋体" w:hAnsi="宋体"/>
                <w:sz w:val="24"/>
              </w:rPr>
            </w:pPr>
            <w:r>
              <w:rPr>
                <w:rFonts w:hint="eastAsia" w:ascii="宋体" w:hAnsi="宋体"/>
                <w:sz w:val="24"/>
              </w:rPr>
              <w:t>活动形式</w:t>
            </w:r>
          </w:p>
        </w:tc>
        <w:tc>
          <w:tcPr>
            <w:tcW w:w="7102" w:type="dxa"/>
            <w:gridSpan w:val="5"/>
            <w:vAlign w:val="center"/>
          </w:tcPr>
          <w:p>
            <w:pPr>
              <w:spacing w:line="360" w:lineRule="auto"/>
              <w:jc w:val="left"/>
              <w:rPr>
                <w:rFonts w:ascii="宋体" w:hAnsi="宋体"/>
                <w:sz w:val="24"/>
              </w:rPr>
            </w:pPr>
            <w:r>
              <w:rPr>
                <w:rFonts w:hint="eastAsia" w:ascii="宋体" w:hAnsi="宋体"/>
                <w:sz w:val="24"/>
              </w:rPr>
              <w:t>1、团辅   2、素拓   3、演讲   4、沙龙   5、其它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6" w:hRule="atLeast"/>
        </w:trPr>
        <w:tc>
          <w:tcPr>
            <w:tcW w:w="1420" w:type="dxa"/>
            <w:vAlign w:val="center"/>
          </w:tcPr>
          <w:p>
            <w:pPr>
              <w:jc w:val="center"/>
              <w:rPr>
                <w:rFonts w:ascii="宋体" w:hAnsi="宋体"/>
                <w:sz w:val="24"/>
              </w:rPr>
            </w:pPr>
            <w:r>
              <w:rPr>
                <w:rFonts w:hint="eastAsia" w:ascii="宋体" w:hAnsi="宋体"/>
                <w:sz w:val="24"/>
              </w:rPr>
              <w:t>活动主要内容（小结）</w:t>
            </w:r>
          </w:p>
        </w:tc>
        <w:tc>
          <w:tcPr>
            <w:tcW w:w="7102" w:type="dxa"/>
            <w:gridSpan w:val="5"/>
            <w:vAlign w:val="center"/>
          </w:tcPr>
          <w:p>
            <w:pPr>
              <w:jc w:val="cente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7" w:hRule="atLeast"/>
        </w:trPr>
        <w:tc>
          <w:tcPr>
            <w:tcW w:w="1420" w:type="dxa"/>
            <w:vAlign w:val="center"/>
          </w:tcPr>
          <w:p>
            <w:pPr>
              <w:jc w:val="center"/>
              <w:rPr>
                <w:rFonts w:ascii="宋体" w:hAnsi="宋体"/>
                <w:sz w:val="24"/>
              </w:rPr>
            </w:pPr>
            <w:r>
              <w:rPr>
                <w:rFonts w:hint="eastAsia" w:ascii="宋体" w:hAnsi="宋体"/>
                <w:sz w:val="24"/>
              </w:rPr>
              <w:t>取得效果</w:t>
            </w:r>
          </w:p>
          <w:p>
            <w:pPr>
              <w:jc w:val="center"/>
              <w:rPr>
                <w:rFonts w:ascii="宋体" w:hAnsi="宋体"/>
                <w:sz w:val="24"/>
              </w:rPr>
            </w:pPr>
            <w:r>
              <w:rPr>
                <w:rFonts w:hint="eastAsia" w:ascii="宋体" w:hAnsi="宋体"/>
                <w:sz w:val="24"/>
              </w:rPr>
              <w:t>（附打印活动照片）</w:t>
            </w:r>
          </w:p>
        </w:tc>
        <w:tc>
          <w:tcPr>
            <w:tcW w:w="7102" w:type="dxa"/>
            <w:gridSpan w:val="5"/>
            <w:vAlign w:val="center"/>
          </w:tcPr>
          <w:p>
            <w:pPr>
              <w:jc w:val="cente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7" w:hRule="atLeast"/>
        </w:trPr>
        <w:tc>
          <w:tcPr>
            <w:tcW w:w="1420" w:type="dxa"/>
            <w:vAlign w:val="center"/>
          </w:tcPr>
          <w:p>
            <w:pPr>
              <w:jc w:val="center"/>
              <w:rPr>
                <w:rFonts w:ascii="宋体" w:hAnsi="宋体"/>
                <w:color w:val="C0504D" w:themeColor="accent2"/>
                <w:sz w:val="24"/>
                <w14:textFill>
                  <w14:solidFill>
                    <w14:schemeClr w14:val="accent2"/>
                  </w14:solidFill>
                </w14:textFill>
              </w:rPr>
            </w:pPr>
            <w:r>
              <w:rPr>
                <w:rFonts w:hint="eastAsia" w:ascii="宋体" w:hAnsi="宋体"/>
                <w:color w:val="C0504D" w:themeColor="accent2"/>
                <w:sz w:val="24"/>
                <w14:textFill>
                  <w14:solidFill>
                    <w14:schemeClr w14:val="accent2"/>
                  </w14:solidFill>
                </w14:textFill>
              </w:rPr>
              <w:t>二级学院</w:t>
            </w:r>
          </w:p>
          <w:p>
            <w:pPr>
              <w:jc w:val="center"/>
              <w:rPr>
                <w:rFonts w:ascii="宋体" w:hAnsi="宋体"/>
                <w:color w:val="C0504D" w:themeColor="accent2"/>
                <w:sz w:val="24"/>
                <w14:textFill>
                  <w14:solidFill>
                    <w14:schemeClr w14:val="accent2"/>
                  </w14:solidFill>
                </w14:textFill>
              </w:rPr>
            </w:pPr>
            <w:r>
              <w:rPr>
                <w:rFonts w:hint="eastAsia" w:ascii="宋体" w:hAnsi="宋体"/>
                <w:color w:val="C0504D" w:themeColor="accent2"/>
                <w:sz w:val="24"/>
                <w14:textFill>
                  <w14:solidFill>
                    <w14:schemeClr w14:val="accent2"/>
                  </w14:solidFill>
                </w14:textFill>
              </w:rPr>
              <w:t>评价</w:t>
            </w:r>
          </w:p>
          <w:p>
            <w:pPr>
              <w:jc w:val="center"/>
              <w:rPr>
                <w:rFonts w:ascii="宋体" w:hAnsi="宋体"/>
                <w:sz w:val="24"/>
              </w:rPr>
            </w:pPr>
            <w:r>
              <w:rPr>
                <w:rFonts w:hint="eastAsia" w:ascii="宋体" w:hAnsi="宋体"/>
                <w:color w:val="C0504D" w:themeColor="accent2"/>
                <w:sz w:val="24"/>
                <w14:textFill>
                  <w14:solidFill>
                    <w14:schemeClr w14:val="accent2"/>
                  </w14:solidFill>
                </w14:textFill>
              </w:rPr>
              <w:t>（学院团委填写）</w:t>
            </w:r>
          </w:p>
        </w:tc>
        <w:tc>
          <w:tcPr>
            <w:tcW w:w="7102" w:type="dxa"/>
            <w:gridSpan w:val="5"/>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7" w:hRule="atLeast"/>
        </w:trPr>
        <w:tc>
          <w:tcPr>
            <w:tcW w:w="1420" w:type="dxa"/>
            <w:vAlign w:val="center"/>
          </w:tcPr>
          <w:p>
            <w:pPr>
              <w:jc w:val="center"/>
              <w:rPr>
                <w:rFonts w:ascii="宋体" w:hAnsi="宋体"/>
                <w:sz w:val="24"/>
              </w:rPr>
            </w:pPr>
            <w:r>
              <w:rPr>
                <w:rFonts w:hint="eastAsia" w:ascii="宋体" w:hAnsi="宋体"/>
                <w:color w:val="C0504D" w:themeColor="accent2"/>
                <w:sz w:val="24"/>
                <w14:textFill>
                  <w14:solidFill>
                    <w14:schemeClr w14:val="accent2"/>
                  </w14:solidFill>
                </w14:textFill>
              </w:rPr>
              <w:t>学生处（校团委）意见</w:t>
            </w:r>
          </w:p>
        </w:tc>
        <w:tc>
          <w:tcPr>
            <w:tcW w:w="7102" w:type="dxa"/>
            <w:gridSpan w:val="5"/>
            <w:vAlign w:val="center"/>
          </w:tcPr>
          <w:p>
            <w:pPr>
              <w:jc w:val="center"/>
              <w:rPr>
                <w:rFonts w:ascii="宋体" w:hAnsi="宋体"/>
                <w:sz w:val="24"/>
              </w:rPr>
            </w:pPr>
          </w:p>
        </w:tc>
      </w:tr>
    </w:tbl>
    <w:p>
      <w:pPr>
        <w:rPr>
          <w:rFonts w:hint="eastAsia" w:ascii="仿宋_GB2312" w:hAnsi="仿宋_GB2312" w:eastAsia="仿宋_GB2312"/>
          <w:bCs/>
          <w:color w:val="000000" w:themeColor="text1"/>
          <w:sz w:val="24"/>
          <w:lang w:val="en-US" w:eastAsia="zh-CN"/>
          <w14:textFill>
            <w14:solidFill>
              <w14:schemeClr w14:val="tx1"/>
            </w14:solidFill>
          </w14:textFill>
        </w:rPr>
      </w:pPr>
      <w:r>
        <w:rPr>
          <w:rFonts w:hint="eastAsia" w:ascii="仿宋_GB2312" w:hAnsi="仿宋_GB2312" w:eastAsia="仿宋_GB2312"/>
          <w:bCs/>
          <w:color w:val="000000" w:themeColor="text1"/>
          <w:sz w:val="24"/>
          <w14:textFill>
            <w14:solidFill>
              <w14:schemeClr w14:val="tx1"/>
            </w14:solidFill>
          </w14:textFill>
        </w:rPr>
        <w:t>注：此表在活动结束后认真填写，并于5月</w:t>
      </w:r>
      <w:r>
        <w:rPr>
          <w:rFonts w:hint="eastAsia" w:ascii="仿宋_GB2312" w:hAnsi="仿宋_GB2312" w:eastAsia="仿宋_GB2312"/>
          <w:bCs/>
          <w:color w:val="000000" w:themeColor="text1"/>
          <w:sz w:val="24"/>
          <w:lang w:val="en-US" w:eastAsia="zh-CN"/>
          <w14:textFill>
            <w14:solidFill>
              <w14:schemeClr w14:val="tx1"/>
            </w14:solidFill>
          </w14:textFill>
        </w:rPr>
        <w:t>17</w:t>
      </w:r>
      <w:r>
        <w:rPr>
          <w:rFonts w:hint="eastAsia" w:ascii="仿宋_GB2312" w:hAnsi="仿宋_GB2312" w:eastAsia="仿宋_GB2312"/>
          <w:bCs/>
          <w:color w:val="000000" w:themeColor="text1"/>
          <w:sz w:val="24"/>
          <w14:textFill>
            <w14:solidFill>
              <w14:schemeClr w14:val="tx1"/>
            </w14:solidFill>
          </w14:textFill>
        </w:rPr>
        <w:t>日前将纸质版（须含活动照片）交到学生活动中心204室张老师处</w:t>
      </w:r>
      <w:r>
        <w:rPr>
          <w:rFonts w:hint="eastAsia" w:ascii="仿宋_GB2312" w:hAnsi="仿宋_GB2312" w:eastAsia="仿宋_GB2312"/>
          <w:bCs/>
          <w:color w:val="000000" w:themeColor="text1"/>
          <w:sz w:val="24"/>
          <w:lang w:eastAsia="zh-CN"/>
          <w14:textFill>
            <w14:solidFill>
              <w14:schemeClr w14:val="tx1"/>
            </w14:solidFill>
          </w14:textFill>
        </w:rPr>
        <w:t>，</w:t>
      </w:r>
      <w:r>
        <w:rPr>
          <w:rFonts w:hint="eastAsia" w:ascii="仿宋_GB2312" w:hAnsi="仿宋_GB2312" w:eastAsia="仿宋_GB2312"/>
          <w:bCs/>
          <w:color w:val="000000" w:themeColor="text1"/>
          <w:sz w:val="24"/>
          <w:lang w:val="en-US" w:eastAsia="zh-CN"/>
          <w14:textFill>
            <w14:solidFill>
              <w14:schemeClr w14:val="tx1"/>
            </w14:solidFill>
          </w14:textFill>
        </w:rPr>
        <w:t>并加盖二级学院公章。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3524879"/>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B2"/>
    <w:rsid w:val="00040A5F"/>
    <w:rsid w:val="000B7543"/>
    <w:rsid w:val="000E0FAA"/>
    <w:rsid w:val="00135FA6"/>
    <w:rsid w:val="00136E74"/>
    <w:rsid w:val="001F5F63"/>
    <w:rsid w:val="00200497"/>
    <w:rsid w:val="002B1774"/>
    <w:rsid w:val="002F1B75"/>
    <w:rsid w:val="0032443A"/>
    <w:rsid w:val="003435F3"/>
    <w:rsid w:val="003440FA"/>
    <w:rsid w:val="003639CE"/>
    <w:rsid w:val="00376FF8"/>
    <w:rsid w:val="003B33A5"/>
    <w:rsid w:val="003C6904"/>
    <w:rsid w:val="004A3B25"/>
    <w:rsid w:val="004D1BF2"/>
    <w:rsid w:val="004D4902"/>
    <w:rsid w:val="00512481"/>
    <w:rsid w:val="0052347B"/>
    <w:rsid w:val="006639FD"/>
    <w:rsid w:val="00685013"/>
    <w:rsid w:val="0071664C"/>
    <w:rsid w:val="0073617F"/>
    <w:rsid w:val="00793817"/>
    <w:rsid w:val="007D263C"/>
    <w:rsid w:val="0083579F"/>
    <w:rsid w:val="008B1B7A"/>
    <w:rsid w:val="008B3076"/>
    <w:rsid w:val="008F37DE"/>
    <w:rsid w:val="009176F7"/>
    <w:rsid w:val="0092471C"/>
    <w:rsid w:val="00930CE7"/>
    <w:rsid w:val="00982B75"/>
    <w:rsid w:val="00991EE5"/>
    <w:rsid w:val="009C0B3A"/>
    <w:rsid w:val="009F0269"/>
    <w:rsid w:val="00A513DE"/>
    <w:rsid w:val="00A521B2"/>
    <w:rsid w:val="00A645BC"/>
    <w:rsid w:val="00A941E2"/>
    <w:rsid w:val="00AA4C50"/>
    <w:rsid w:val="00B02179"/>
    <w:rsid w:val="00B253BA"/>
    <w:rsid w:val="00BA6CCE"/>
    <w:rsid w:val="00BE3742"/>
    <w:rsid w:val="00C618E9"/>
    <w:rsid w:val="00C9685A"/>
    <w:rsid w:val="00D72DB4"/>
    <w:rsid w:val="00DA2662"/>
    <w:rsid w:val="00DD4D69"/>
    <w:rsid w:val="00DF568D"/>
    <w:rsid w:val="00EA150B"/>
    <w:rsid w:val="00EB78B8"/>
    <w:rsid w:val="00EF5BFD"/>
    <w:rsid w:val="00F131B5"/>
    <w:rsid w:val="01C44542"/>
    <w:rsid w:val="06CA30B3"/>
    <w:rsid w:val="0BA7634D"/>
    <w:rsid w:val="0DEF2E95"/>
    <w:rsid w:val="135920AF"/>
    <w:rsid w:val="150D6E7F"/>
    <w:rsid w:val="16DA278B"/>
    <w:rsid w:val="20446938"/>
    <w:rsid w:val="2B1A5731"/>
    <w:rsid w:val="2D876527"/>
    <w:rsid w:val="2F106F27"/>
    <w:rsid w:val="31490F45"/>
    <w:rsid w:val="360444B4"/>
    <w:rsid w:val="37227878"/>
    <w:rsid w:val="3A8E1758"/>
    <w:rsid w:val="3E025743"/>
    <w:rsid w:val="3EA146D9"/>
    <w:rsid w:val="470E26FE"/>
    <w:rsid w:val="4B9D543E"/>
    <w:rsid w:val="4C6136C7"/>
    <w:rsid w:val="51E1169B"/>
    <w:rsid w:val="52F77C7E"/>
    <w:rsid w:val="53087256"/>
    <w:rsid w:val="543233FE"/>
    <w:rsid w:val="5C8325CC"/>
    <w:rsid w:val="5E1B0C99"/>
    <w:rsid w:val="61AD0288"/>
    <w:rsid w:val="622A6B0E"/>
    <w:rsid w:val="656B07F8"/>
    <w:rsid w:val="667224AB"/>
    <w:rsid w:val="6EDB34F6"/>
    <w:rsid w:val="6F0A4D10"/>
    <w:rsid w:val="7229286D"/>
    <w:rsid w:val="7DEF0C25"/>
    <w:rsid w:val="7F284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0"/>
    <w:rPr>
      <w:i/>
      <w:iCs/>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699</Words>
  <Characters>111</Characters>
  <Lines>1</Lines>
  <Paragraphs>1</Paragraphs>
  <TotalTime>119</TotalTime>
  <ScaleCrop>false</ScaleCrop>
  <LinksUpToDate>false</LinksUpToDate>
  <CharactersWithSpaces>809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2019-04-12T02:29:00Z</dcterms:created>
  <dc:creator>dell</dc:creator>
  <cp:lastModifiedBy>婉</cp:lastModifiedBy>
  <cp:lastPrinted>2019-04-16T02:14:00Z</cp:lastPrinted>
  <dcterms:modified xsi:type="dcterms:W3CDTF">2021-04-14T06:39:40Z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B87573B6B217425A866A0CDBFD5850DD</vt:lpwstr>
  </property>
</Properties>
</file>